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217285" cy="8550992"/>
            <wp:effectExtent l="0" t="0" r="0" b="2540"/>
            <wp:docPr id="1" name="Рисунок 1" descr="C:\Users\admin\Desktop\личный 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чный д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855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EA17D2" w:rsidRP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A1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Работодатель оформляет: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 в двух экземплярах;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приеме на работу;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личную карточку №Т-2. </w:t>
      </w:r>
    </w:p>
    <w:p w:rsidR="00EA17D2" w:rsidRP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Работодатель знакомит: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Учреждения;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внутреннего трудового распорядка;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об оплате труда и премировании;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Коллективным договором;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порядке обработки персональных данных;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вводный инструктаж, инструктаж по охране труда на рабочем мес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инструктаж по противопожарной безопасности, по ант</w:t>
      </w:r>
      <w:bookmarkStart w:id="1" w:name="bookmark4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итеррористической защищенно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ст3.</w:t>
      </w:r>
      <w:proofErr w:type="gram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ВЕДЕНИЯ ЛИЧНЫХ ДЕЛ ПЕДАГОГОВ И СОТРУДНИКОВ</w:t>
      </w:r>
      <w:bookmarkEnd w:id="1"/>
    </w:p>
    <w:p w:rsidR="00EA17D2" w:rsidRPr="00EA17D2" w:rsidRDefault="00EA17D2" w:rsidP="00EA17D2">
      <w:pPr>
        <w:numPr>
          <w:ilvl w:val="0"/>
          <w:numId w:val="2"/>
        </w:numPr>
        <w:tabs>
          <w:tab w:val="left" w:pos="11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документов, помещенных в личное дело, подлежат нумерации. 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помещаются в папку - скоросшиватель. При увольнении работника  все листы из личного дела изымаются </w:t>
      </w:r>
      <w:proofErr w:type="spell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изскоросшивателя</w:t>
      </w:r>
      <w:proofErr w:type="spell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папки, прошиваются нитками и сдаются в архив. 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proofErr w:type="gram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</w:t>
      </w: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причине. 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EA17D2" w:rsidRPr="00EA17D2" w:rsidRDefault="00EA17D2" w:rsidP="00EA17D2">
      <w:pPr>
        <w:numPr>
          <w:ilvl w:val="0"/>
          <w:numId w:val="2"/>
        </w:num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личного дела </w:t>
      </w: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предусматривает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17D2" w:rsidRPr="00EA17D2" w:rsidRDefault="00EA17D2" w:rsidP="00EA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Помещение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документов, подлежащих хранению в составе личных дел: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Опись документов;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об образовании;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сотрудника о приеме на работу;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приказа о приеме на работу;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-8647"/>
          <w:tab w:val="left" w:pos="-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наличии (отсутствии) судимости и (или) факта уголовного пре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 квалификации (документы по аттестации);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курсов повышения квалификации;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последующих приказов по личному составу, которые касаются работника;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соглашения к трудовому договору;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иных документов сотрудника (при необходимости);</w:t>
      </w:r>
    </w:p>
    <w:p w:rsidR="00EA17D2" w:rsidRPr="00EA17D2" w:rsidRDefault="00EA17D2" w:rsidP="00EA17D2">
      <w:pPr>
        <w:numPr>
          <w:ilvl w:val="0"/>
          <w:numId w:val="5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ознакомления личным делом;</w:t>
      </w:r>
    </w:p>
    <w:p w:rsidR="00EA17D2" w:rsidRPr="00EA17D2" w:rsidRDefault="00EA17D2" w:rsidP="00EA17D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Ежегодную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проверку состояния личного дела педагогов и сотрудников </w:t>
      </w: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сохранности включенных в него документов и своевременное 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заполнение, по результатам которого вносится запись об ознакомлении (согласно приложения №2)</w:t>
      </w:r>
    </w:p>
    <w:p w:rsidR="00EA17D2" w:rsidRPr="00EA17D2" w:rsidRDefault="00EA17D2" w:rsidP="00EA17D2">
      <w:pPr>
        <w:keepNext/>
        <w:keepLine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5"/>
    </w:p>
    <w:p w:rsidR="00EA17D2" w:rsidRPr="00EA17D2" w:rsidRDefault="00EA17D2" w:rsidP="00EA17D2">
      <w:pPr>
        <w:keepNext/>
        <w:keepLine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4.ПОРЯДОК УЧЕТА И ХРАНЕНИЯ ЛИЧНЫХ ДЕЛ ПЕДАГОГОВ И</w:t>
      </w:r>
    </w:p>
    <w:p w:rsidR="00EA17D2" w:rsidRPr="00EA17D2" w:rsidRDefault="00EA17D2" w:rsidP="00EA17D2">
      <w:pPr>
        <w:keepNext/>
        <w:keepLine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ТРУДНИКОВ УЧРЕЖДЕНИЯ</w:t>
      </w:r>
      <w:bookmarkEnd w:id="2"/>
    </w:p>
    <w:p w:rsidR="00EA17D2" w:rsidRPr="00EA17D2" w:rsidRDefault="00EA17D2" w:rsidP="00EA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книжки хранятся отдельно</w:t>
      </w:r>
      <w:r w:rsidRPr="00EA17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 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EA17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шкафу заведую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EA17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его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книжки хранятся отдельном шкафу заведующего;</w:t>
      </w:r>
      <w:proofErr w:type="gramEnd"/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хранятся в отдельной папке у заведующего;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карточки работников (форма №Т.2.) хранятся в отдельной папке у заведующего;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каждого сотрудника хранится в отдельной папке у заведующего;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личным делам педагогов и сотрудников Учреждения имеют только заведующий;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личных дел педагогов и сотрудников Учреждения производится в алфавитном порядке.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педагогов и сотрудников Учреждения, хранятся 75 лет с года уволь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работника.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D2" w:rsidRPr="00EA17D2" w:rsidRDefault="00EA17D2" w:rsidP="00EA17D2">
      <w:pPr>
        <w:keepNext/>
        <w:keepLine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6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5.ПОРЯДОК ВЫДАЧИ ЛИЧНЫХ ДЕЛ ВО ВРЕМЕННОЕ ПОЛЬЗОВАНИЕ</w:t>
      </w:r>
      <w:bookmarkEnd w:id="3"/>
    </w:p>
    <w:p w:rsidR="00EA17D2" w:rsidRPr="00EA17D2" w:rsidRDefault="00EA17D2" w:rsidP="00EA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5.1 Выдача личных дел (отдельных документов в составе личного дела) во времен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пользование производится с разрешения заведующего. Время работы ограничи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EA17D2" w:rsidRPr="00EA17D2" w:rsidRDefault="00EA17D2" w:rsidP="00EA17D2">
      <w:pPr>
        <w:tabs>
          <w:tab w:val="left" w:pos="11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7"/>
    </w:p>
    <w:p w:rsidR="00EA17D2" w:rsidRPr="00EA17D2" w:rsidRDefault="00EA17D2" w:rsidP="00EA17D2">
      <w:pPr>
        <w:tabs>
          <w:tab w:val="left" w:pos="11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</w:t>
      </w:r>
      <w:bookmarkEnd w:id="4"/>
    </w:p>
    <w:p w:rsidR="00EA17D2" w:rsidRPr="00EA17D2" w:rsidRDefault="00EA17D2" w:rsidP="00EA17D2">
      <w:pPr>
        <w:numPr>
          <w:ilvl w:val="0"/>
          <w:numId w:val="3"/>
        </w:numPr>
        <w:tabs>
          <w:tab w:val="left" w:pos="1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Педагоги и сотрудники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обязаны своевременно представлять </w:t>
      </w:r>
      <w:proofErr w:type="gramStart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сведения</w:t>
      </w:r>
      <w:proofErr w:type="gramEnd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в персональных данных, включенных в состав личного дела.</w:t>
      </w:r>
    </w:p>
    <w:p w:rsidR="00EA17D2" w:rsidRPr="00EA17D2" w:rsidRDefault="00EA17D2" w:rsidP="00EA17D2">
      <w:pPr>
        <w:numPr>
          <w:ilvl w:val="0"/>
          <w:numId w:val="3"/>
        </w:numPr>
        <w:tabs>
          <w:tab w:val="left" w:pos="11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Работодатель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личных дел педагогов и сотрудников Учреждения;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сведений, содержащихся в личных делах педагогов и сотрудников Учреждения.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D2" w:rsidRPr="00EA17D2" w:rsidRDefault="00EA17D2" w:rsidP="00EA17D2">
      <w:pPr>
        <w:keepNext/>
        <w:keepLine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8"/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ПРАВА</w:t>
      </w:r>
      <w:bookmarkEnd w:id="5"/>
    </w:p>
    <w:p w:rsidR="00EA17D2" w:rsidRPr="00EA17D2" w:rsidRDefault="00EA17D2" w:rsidP="00EA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EA17D2" w:rsidRPr="00EA17D2" w:rsidRDefault="00EA17D2" w:rsidP="00EA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 и сотрудники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имеют право: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полную информацию о своих персональных данных и обработке этих данных;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доступ к своим персональным данным;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копии, хранящиеся в личном деле и содержащие персональные данные.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исключения или исправления неверных или неполных персональ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данных</w:t>
      </w:r>
    </w:p>
    <w:p w:rsidR="00EA17D2" w:rsidRPr="00EA17D2" w:rsidRDefault="00EA17D2" w:rsidP="00EA17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A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работодатель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EA17D2" w:rsidRPr="00EA17D2" w:rsidRDefault="00EA17D2" w:rsidP="00EA17D2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17D2" w:rsidRPr="00EA17D2" w:rsidSect="00EA17D2">
          <w:footerReference w:type="default" r:id="rId7"/>
          <w:pgSz w:w="11905" w:h="16837"/>
          <w:pgMar w:top="1198" w:right="554" w:bottom="1134" w:left="1560" w:header="567" w:footer="567" w:gutter="0"/>
          <w:cols w:space="720"/>
          <w:noEndnote/>
          <w:titlePg/>
          <w:docGrid w:linePitch="360"/>
        </w:sect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Запросить от педагогов и сотрудников Учреждения всю необходимую информа</w:t>
      </w: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цию.</w:t>
      </w:r>
    </w:p>
    <w:p w:rsidR="00EA17D2" w:rsidRPr="00EA17D2" w:rsidRDefault="00EA17D2" w:rsidP="00EA17D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17D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br w:type="page"/>
      </w:r>
    </w:p>
    <w:p w:rsidR="00EA17D2" w:rsidRPr="00EA17D2" w:rsidRDefault="00EA17D2" w:rsidP="00EA17D2">
      <w:pPr>
        <w:pBdr>
          <w:bottom w:val="single" w:sz="12" w:space="1" w:color="auto"/>
        </w:pBd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bookmark9"/>
      <w:r w:rsidRPr="00EA1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Опись</w:t>
      </w:r>
      <w:bookmarkEnd w:id="6"/>
      <w:r w:rsidRPr="00EA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имеющихся в личном деле</w:t>
      </w:r>
    </w:p>
    <w:p w:rsidR="00EA17D2" w:rsidRPr="00EA17D2" w:rsidRDefault="00EA17D2" w:rsidP="00EA17D2">
      <w:pPr>
        <w:pBdr>
          <w:bottom w:val="single" w:sz="12" w:space="1" w:color="auto"/>
        </w:pBd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EA17D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A17D2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Дата включе</w:t>
            </w:r>
            <w:r w:rsidRPr="00EA17D2">
              <w:rPr>
                <w:rFonts w:ascii="Times New Roman" w:eastAsia="Times New Roman" w:hAnsi="Times New Roman" w:cs="Times New Roman"/>
              </w:rPr>
              <w:softHyphen/>
              <w:t>ния докумен</w:t>
            </w:r>
            <w:r w:rsidRPr="00EA17D2">
              <w:rPr>
                <w:rFonts w:ascii="Times New Roman" w:eastAsia="Times New Roman" w:hAnsi="Times New Roman" w:cs="Times New Roman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EA17D2" w:rsidRPr="00EA17D2" w:rsidRDefault="00EA17D2" w:rsidP="00EA17D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Кол-во листов</w:t>
            </w:r>
          </w:p>
        </w:tc>
        <w:tc>
          <w:tcPr>
            <w:tcW w:w="1304" w:type="dxa"/>
          </w:tcPr>
          <w:p w:rsidR="00EA17D2" w:rsidRPr="00EA17D2" w:rsidRDefault="00EA17D2" w:rsidP="00EA17D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Дата изъятия документа</w:t>
            </w:r>
          </w:p>
        </w:tc>
        <w:tc>
          <w:tcPr>
            <w:tcW w:w="1226" w:type="dxa"/>
          </w:tcPr>
          <w:p w:rsidR="00EA17D2" w:rsidRPr="00EA17D2" w:rsidRDefault="00EA17D2" w:rsidP="00EA17D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Кем изъят документ</w:t>
            </w: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Анкета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Автобиография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Копия приказа о приеме на работу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Трудовой договор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-8647"/>
                <w:tab w:val="left" w:pos="-850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Справка о наличии (отсутствии) судимости и (или) факта уголовного пре</w:t>
            </w:r>
            <w:r w:rsidRPr="00EA17D2">
              <w:rPr>
                <w:rFonts w:ascii="Times New Roman" w:eastAsia="Times New Roman" w:hAnsi="Times New Roman" w:cs="Times New Roman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rPr>
          <w:trHeight w:val="915"/>
        </w:trPr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Копии документов о квалификации (документы по аттестации)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rPr>
          <w:trHeight w:val="263"/>
        </w:trPr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rPr>
          <w:trHeight w:val="263"/>
        </w:trPr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rPr>
          <w:trHeight w:val="263"/>
        </w:trPr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Копии документов курсов повышения квалификации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Копии последующих приказов по личному составу, которые касаются работника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Дополнительные соглашения к трудовому договору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Копии иных документов сотрудника (при необходимости)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54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558" w:type="dxa"/>
          </w:tcPr>
          <w:p w:rsidR="00EA17D2" w:rsidRPr="00EA17D2" w:rsidRDefault="00EA17D2" w:rsidP="00EA17D2">
            <w:pPr>
              <w:shd w:val="clear" w:color="auto" w:fill="FFFFFF"/>
              <w:tabs>
                <w:tab w:val="left" w:pos="87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6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ОЗНАКОМЛЕНИЯ С ЛИЧНЫМ ДЕЛОМ </w:t>
      </w:r>
    </w:p>
    <w:p w:rsidR="00EA17D2" w:rsidRPr="00EA17D2" w:rsidRDefault="00EA17D2" w:rsidP="00EA17D2">
      <w:pPr>
        <w:tabs>
          <w:tab w:val="left" w:pos="1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490"/>
        <w:gridCol w:w="1534"/>
        <w:gridCol w:w="3258"/>
        <w:gridCol w:w="1627"/>
      </w:tblGrid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52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>Дата</w:t>
            </w: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tabs>
                <w:tab w:val="left" w:pos="-9464"/>
              </w:tabs>
              <w:rPr>
                <w:rFonts w:ascii="Times New Roman" w:eastAsia="Times New Roman" w:hAnsi="Times New Roman" w:cs="Times New Roman"/>
              </w:rPr>
            </w:pPr>
            <w:r w:rsidRPr="00EA17D2">
              <w:rPr>
                <w:rFonts w:ascii="Times New Roman" w:eastAsia="Times New Roman" w:hAnsi="Times New Roman" w:cs="Times New Roman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eastAsia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17D2" w:rsidRPr="00EA17D2" w:rsidTr="00C84855">
        <w:tc>
          <w:tcPr>
            <w:tcW w:w="675" w:type="dxa"/>
          </w:tcPr>
          <w:p w:rsidR="00EA17D2" w:rsidRPr="00EA17D2" w:rsidRDefault="00EA17D2" w:rsidP="00EA17D2">
            <w:pPr>
              <w:numPr>
                <w:ilvl w:val="0"/>
                <w:numId w:val="4"/>
              </w:num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A17D2" w:rsidRPr="00EA17D2" w:rsidRDefault="00EA17D2" w:rsidP="00EA17D2">
            <w:pPr>
              <w:rPr>
                <w:rFonts w:ascii="Times New Roman" w:hAnsi="Times New Roman" w:cs="Times New Roman"/>
                <w:color w:val="000000"/>
              </w:rPr>
            </w:pPr>
            <w:r w:rsidRPr="00EA17D2">
              <w:rPr>
                <w:rFonts w:ascii="Times New Roman" w:hAnsi="Times New Roman" w:cs="Times New Roman"/>
                <w:color w:val="000000"/>
              </w:rPr>
              <w:t xml:space="preserve">С личным делом </w:t>
            </w:r>
            <w:proofErr w:type="gramStart"/>
            <w:r w:rsidRPr="00EA17D2">
              <w:rPr>
                <w:rFonts w:ascii="Times New Roman" w:hAnsi="Times New Roman" w:cs="Times New Roman"/>
                <w:color w:val="000000"/>
              </w:rPr>
              <w:lastRenderedPageBreak/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:rsidR="00EA17D2" w:rsidRPr="00EA17D2" w:rsidRDefault="00EA17D2" w:rsidP="00EA17D2">
            <w:pPr>
              <w:tabs>
                <w:tab w:val="left" w:pos="1195"/>
              </w:tabs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C5C72" w:rsidRDefault="00AC5C72"/>
    <w:sectPr w:rsidR="00A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EA17D2">
        <w:pPr>
          <w:pStyle w:val="a4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</w:rPr>
          <w:t>9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EA17D2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D2"/>
    <w:rsid w:val="007C013A"/>
    <w:rsid w:val="00AC5C72"/>
    <w:rsid w:val="00EA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7D2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A17D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EA17D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7D2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A17D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EA17D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2020-02-22T06:36:00Z</dcterms:created>
  <dcterms:modified xsi:type="dcterms:W3CDTF">2020-02-22T06:37:00Z</dcterms:modified>
</cp:coreProperties>
</file>